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98" w:rsidRPr="00D14277" w:rsidRDefault="00484A98" w:rsidP="00484A98">
      <w:pPr>
        <w:jc w:val="center"/>
        <w:rPr>
          <w:rFonts w:ascii="Comic Sans MS" w:hAnsi="Comic Sans MS"/>
          <w:b/>
          <w:color w:val="FF0000"/>
          <w:sz w:val="40"/>
          <w:szCs w:val="44"/>
        </w:rPr>
      </w:pPr>
      <w:r w:rsidRPr="00D14277">
        <w:rPr>
          <w:rFonts w:ascii="Comic Sans MS" w:hAnsi="Comic Sans MS"/>
          <w:b/>
          <w:color w:val="FF0000"/>
          <w:sz w:val="40"/>
          <w:szCs w:val="44"/>
        </w:rPr>
        <w:t>Место национального фольклора и обрядовых праздников в становлении положительного психоэмоционал</w:t>
      </w:r>
      <w:bookmarkStart w:id="0" w:name="_GoBack"/>
      <w:bookmarkEnd w:id="0"/>
      <w:r w:rsidRPr="00D14277">
        <w:rPr>
          <w:rFonts w:ascii="Comic Sans MS" w:hAnsi="Comic Sans MS"/>
          <w:b/>
          <w:color w:val="FF0000"/>
          <w:sz w:val="40"/>
          <w:szCs w:val="44"/>
        </w:rPr>
        <w:t>ьного состояния ребёнка.</w:t>
      </w:r>
    </w:p>
    <w:p w:rsidR="00484A98" w:rsidRDefault="00484A98" w:rsidP="00D26206">
      <w:pPr>
        <w:jc w:val="both"/>
        <w:rPr>
          <w:sz w:val="28"/>
          <w:szCs w:val="32"/>
        </w:rPr>
      </w:pP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Отражение национальной культуры, родного языка невозможно без осуществления целостной системы мероприятий. Важное место в процессе занимает детский сад. Программа музыкального воспитания в детском саду предусматривает занятия по белорусскому музыкальному фольклору. В программе запланированы знакомства с оригинальными песенными и инструментальными произведениями. Музыкальное воспитание, как часть эстетического воспитания, должна начинаться с изучения истоков традиционной культуры: своей родной песни, танца, инструментально-игрового творчества. Традиционная белорусская культура уникальна и имеет мировое значение. На международном уровне не раз отмечалась большая художественная ценность нашего музыкального наследия. А белорусский полесский фольклор получил награду ЮНЕСКО.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Маленьким детям ещё недоступно в полном объёме понятие о Родине, но мы знаем, что именно в раннем детстве зарождается любовь к ней. Для ребёнка Родина – это мама, близкие люди, окружающие его. Это дом, где он живёт, двор, где играет, это детский сад с его воспитателями, друзьями. От того, что видит и слышит ребёнок с детства, зависит формирование его сознания и отношение к окружающему. Развивая чувства, черты характера, которые незримо связывают ребёнка со своим народом, мы в своей работе используем народные песни, пляски, хороводы, яркие народные игрушки, красочные предметы декоративно-пркладного искусства. Всё это богатство белорусского народного творчества помогает детям усвоить язык своего народа. Его нравы и обычаи, его черты характера. Работая по программе воспитания, проводя обрядовые праздники, мы уделяем большое внимание белорусской народной музыке, которая оказывает влияние на формирование вкуса ребёнка.</w:t>
      </w:r>
    </w:p>
    <w:p w:rsidR="00D14277" w:rsidRPr="00796DFF" w:rsidRDefault="00D14277" w:rsidP="00D14277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С детьми мы используем различные попевки, песни и игры</w:t>
      </w:r>
      <w:r w:rsidR="00D26206" w:rsidRPr="00796DFF">
        <w:rPr>
          <w:sz w:val="28"/>
          <w:szCs w:val="32"/>
        </w:rPr>
        <w:t xml:space="preserve"> («Зайкi», «Бусел», «Кароука»</w:t>
      </w:r>
      <w:r>
        <w:rPr>
          <w:sz w:val="28"/>
          <w:szCs w:val="32"/>
        </w:rPr>
        <w:t xml:space="preserve">, </w:t>
      </w:r>
      <w:r w:rsidR="00D26206" w:rsidRPr="00796DFF">
        <w:rPr>
          <w:sz w:val="28"/>
          <w:szCs w:val="32"/>
        </w:rPr>
        <w:t xml:space="preserve">«Полька-Янка», «Мiнтусь», </w:t>
      </w:r>
      <w:r>
        <w:rPr>
          <w:sz w:val="28"/>
          <w:szCs w:val="32"/>
        </w:rPr>
        <w:t>«</w:t>
      </w:r>
      <w:r w:rsidR="00D26206" w:rsidRPr="00796DFF">
        <w:rPr>
          <w:sz w:val="28"/>
          <w:szCs w:val="32"/>
        </w:rPr>
        <w:t xml:space="preserve">Вось якi мурлыка», «Пеунiк», </w:t>
      </w:r>
    </w:p>
    <w:p w:rsidR="00D26206" w:rsidRPr="00D14277" w:rsidRDefault="00D26206" w:rsidP="00D14277">
      <w:pPr>
        <w:spacing w:line="276" w:lineRule="auto"/>
        <w:ind w:firstLine="709"/>
        <w:jc w:val="both"/>
        <w:rPr>
          <w:sz w:val="28"/>
          <w:szCs w:val="32"/>
          <w:lang w:val="be-BY"/>
        </w:rPr>
      </w:pPr>
      <w:r w:rsidRPr="00796DFF">
        <w:rPr>
          <w:sz w:val="28"/>
          <w:szCs w:val="32"/>
        </w:rPr>
        <w:t>«</w:t>
      </w:r>
      <w:r w:rsidR="00D14277">
        <w:rPr>
          <w:sz w:val="28"/>
          <w:szCs w:val="32"/>
        </w:rPr>
        <w:t>Коц</w:t>
      </w:r>
      <w:r w:rsidR="00D14277">
        <w:rPr>
          <w:sz w:val="28"/>
          <w:szCs w:val="32"/>
          <w:lang w:val="be-BY"/>
        </w:rPr>
        <w:t>ік лапку абмарозіў</w:t>
      </w:r>
      <w:r w:rsidR="00D14277">
        <w:rPr>
          <w:sz w:val="28"/>
          <w:szCs w:val="32"/>
        </w:rPr>
        <w:t xml:space="preserve">», «Беларуская полька», </w:t>
      </w:r>
      <w:r w:rsidRPr="00796DFF">
        <w:rPr>
          <w:sz w:val="28"/>
          <w:szCs w:val="32"/>
        </w:rPr>
        <w:t>«Мiкiт</w:t>
      </w:r>
      <w:r w:rsidR="00D14277">
        <w:rPr>
          <w:sz w:val="28"/>
          <w:szCs w:val="32"/>
        </w:rPr>
        <w:t xml:space="preserve">а», «Кот-Васька», «Хiтрыя мышы», </w:t>
      </w:r>
      <w:r w:rsidR="00D14277" w:rsidRPr="00796DFF">
        <w:rPr>
          <w:sz w:val="28"/>
          <w:szCs w:val="32"/>
        </w:rPr>
        <w:t>«Купалiнка», «Рэчанька»</w:t>
      </w:r>
      <w:r w:rsidR="00D14277">
        <w:rPr>
          <w:sz w:val="28"/>
          <w:szCs w:val="32"/>
          <w:lang w:val="be-BY"/>
        </w:rPr>
        <w:t>,</w:t>
      </w:r>
      <w:r w:rsidR="00D14277" w:rsidRPr="00D14277">
        <w:rPr>
          <w:sz w:val="28"/>
          <w:szCs w:val="32"/>
        </w:rPr>
        <w:t xml:space="preserve"> </w:t>
      </w:r>
      <w:r w:rsidR="00D14277" w:rsidRPr="00796DFF">
        <w:rPr>
          <w:sz w:val="28"/>
          <w:szCs w:val="32"/>
        </w:rPr>
        <w:t>«Шчодры вечар», «Го-го-го, каза»,</w:t>
      </w:r>
      <w:r w:rsidR="00D14277">
        <w:rPr>
          <w:sz w:val="28"/>
          <w:szCs w:val="32"/>
          <w:lang w:val="be-BY"/>
        </w:rPr>
        <w:t xml:space="preserve"> “Зіма” і іншыя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lastRenderedPageBreak/>
        <w:t xml:space="preserve">Некоторые из малышей к моменту прихода в детский сад уже имеют небольшой багаж впечатлений, связанных с народным фольклором: слышали колыбельную песню по телевизору, мама спела на ночь колыбельную, подпели услышанную плясовую мелодию.  Эти первые впечатления стараемся расширить и закрепить в дни пребывания ребёнка в детском саду, давая понятные и близкие детям народные песни, потешки, попевки, пляски, мелодии, которые так богаты добрым юмором, оптимизмом и неиссякаемой энергией белорусского народа. 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С белорусскими народными песнями дети уже начинают знакомиться в младшей группе. Они их слышат на музыкальных занятиях и вне занятий. Предлагаем детям слушать музыку в грамзаписи, в исполнении певцов-профессионалов и профессиональных оркестров народных инструментов.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На основе имеющихся у детей музыкально-двигательных навыков, мы разучиваем с ними белорусские пляски. Пляска тесно связана народной песней и народной музыкой. Часто разучиваем с детьми хороводы, где песня тесно связана с пляской. Пляска, как и песня, отражает представление народа о прекрасном, о лучших чертах национального характера.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Проведение календарно-обрядовых праздников в детском саду помогает знакомить детей с традициями, обычаями, обрядами белорусского народа, с музыкальным и устным народным творчеством, воспитывать интерес к белорусской культуре и языку, развивать творческие способности детей. Основную роль на наших праздниках берут на себя взрослые и мы считаем это необходимым, так как дети могут увидеть со стороны грамотную белорусскую речь, познакомится с белорусским юмором, с выразительными движениями. У детей своя стихия – танцы, песни, игры, загадки.</w:t>
      </w:r>
    </w:p>
    <w:p w:rsidR="00D26206" w:rsidRPr="00796DFF" w:rsidRDefault="00D26206" w:rsidP="00D14277">
      <w:pPr>
        <w:spacing w:line="276" w:lineRule="auto"/>
        <w:ind w:firstLine="709"/>
        <w:jc w:val="both"/>
        <w:rPr>
          <w:sz w:val="28"/>
          <w:szCs w:val="32"/>
        </w:rPr>
      </w:pPr>
      <w:r w:rsidRPr="00796DFF">
        <w:rPr>
          <w:sz w:val="28"/>
          <w:szCs w:val="32"/>
        </w:rPr>
        <w:t>Таким образом, работа с использованием национального фольклора и обрядовых праздников имеет большое значение и занимает одно из ведущих мест в становлении положительного психоэмоционального состояния ребёнка.</w:t>
      </w:r>
    </w:p>
    <w:p w:rsidR="00213160" w:rsidRDefault="00D26206" w:rsidP="00D14277">
      <w:pPr>
        <w:spacing w:line="276" w:lineRule="auto"/>
        <w:ind w:firstLine="709"/>
        <w:jc w:val="both"/>
      </w:pPr>
      <w:r w:rsidRPr="00796DFF">
        <w:rPr>
          <w:sz w:val="28"/>
          <w:szCs w:val="32"/>
        </w:rPr>
        <w:t>«Музыка для ребёнка – мир радостных переживаний. Чтобы открыть перед ним дверь в этот мир, надо развивать у него способности, и, прежде всего, музыкальный слух и эмоциональную отзывчивость, иначе музыка не выполнит свои воспитательные функции» - эти слова Н.А.Ветлугиной мы берём всегда за основу в соей работе, так как музыкальное воспитание является одним из многих видов деятельности ребёнка в детском саду. А главное, это самая приятная и доступная форма общения взрослого и ребёнка.</w:t>
      </w:r>
    </w:p>
    <w:sectPr w:rsidR="00213160" w:rsidSect="00484A9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43" w:rsidRDefault="00AD2143" w:rsidP="00D26206">
      <w:r>
        <w:separator/>
      </w:r>
    </w:p>
  </w:endnote>
  <w:endnote w:type="continuationSeparator" w:id="0">
    <w:p w:rsidR="00AD2143" w:rsidRDefault="00AD2143" w:rsidP="00D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43" w:rsidRDefault="00AD2143" w:rsidP="00D26206">
      <w:r>
        <w:separator/>
      </w:r>
    </w:p>
  </w:footnote>
  <w:footnote w:type="continuationSeparator" w:id="0">
    <w:p w:rsidR="00AD2143" w:rsidRDefault="00AD2143" w:rsidP="00D2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1532"/>
    <w:multiLevelType w:val="hybridMultilevel"/>
    <w:tmpl w:val="C896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06"/>
    <w:rsid w:val="00047E3E"/>
    <w:rsid w:val="0009184B"/>
    <w:rsid w:val="000C45AC"/>
    <w:rsid w:val="000C5F97"/>
    <w:rsid w:val="000F7C98"/>
    <w:rsid w:val="00104AE2"/>
    <w:rsid w:val="001252B0"/>
    <w:rsid w:val="001436B0"/>
    <w:rsid w:val="00170CCA"/>
    <w:rsid w:val="001A4B63"/>
    <w:rsid w:val="001B0562"/>
    <w:rsid w:val="001E3590"/>
    <w:rsid w:val="00213160"/>
    <w:rsid w:val="002541F3"/>
    <w:rsid w:val="0026746D"/>
    <w:rsid w:val="00272EA8"/>
    <w:rsid w:val="0028743A"/>
    <w:rsid w:val="00287666"/>
    <w:rsid w:val="00313787"/>
    <w:rsid w:val="00320ABA"/>
    <w:rsid w:val="00332D04"/>
    <w:rsid w:val="00345AC5"/>
    <w:rsid w:val="00355322"/>
    <w:rsid w:val="00372713"/>
    <w:rsid w:val="003B106C"/>
    <w:rsid w:val="003E04DB"/>
    <w:rsid w:val="003E4AD4"/>
    <w:rsid w:val="00423390"/>
    <w:rsid w:val="00444BE8"/>
    <w:rsid w:val="004463B2"/>
    <w:rsid w:val="0046520E"/>
    <w:rsid w:val="00472365"/>
    <w:rsid w:val="00472B41"/>
    <w:rsid w:val="0048422F"/>
    <w:rsid w:val="00484A98"/>
    <w:rsid w:val="0049792D"/>
    <w:rsid w:val="004B3E48"/>
    <w:rsid w:val="004C289B"/>
    <w:rsid w:val="004C6E37"/>
    <w:rsid w:val="00507B52"/>
    <w:rsid w:val="005232B6"/>
    <w:rsid w:val="00546EE6"/>
    <w:rsid w:val="00560C54"/>
    <w:rsid w:val="00575639"/>
    <w:rsid w:val="00575E4A"/>
    <w:rsid w:val="005C34B4"/>
    <w:rsid w:val="005E4D5A"/>
    <w:rsid w:val="00614A0D"/>
    <w:rsid w:val="00646A41"/>
    <w:rsid w:val="00691796"/>
    <w:rsid w:val="006B73E4"/>
    <w:rsid w:val="006E0E2A"/>
    <w:rsid w:val="006E7BE9"/>
    <w:rsid w:val="00740F72"/>
    <w:rsid w:val="00742BEC"/>
    <w:rsid w:val="00774253"/>
    <w:rsid w:val="0078037C"/>
    <w:rsid w:val="007B239A"/>
    <w:rsid w:val="007B435A"/>
    <w:rsid w:val="007C036D"/>
    <w:rsid w:val="007D0BF5"/>
    <w:rsid w:val="00810F4E"/>
    <w:rsid w:val="00840DAE"/>
    <w:rsid w:val="008A61F4"/>
    <w:rsid w:val="008D20A4"/>
    <w:rsid w:val="008E5353"/>
    <w:rsid w:val="00906C99"/>
    <w:rsid w:val="00927720"/>
    <w:rsid w:val="00935F5E"/>
    <w:rsid w:val="0096786E"/>
    <w:rsid w:val="00973117"/>
    <w:rsid w:val="00984544"/>
    <w:rsid w:val="00996196"/>
    <w:rsid w:val="009F1857"/>
    <w:rsid w:val="00A2057F"/>
    <w:rsid w:val="00A307C6"/>
    <w:rsid w:val="00A42003"/>
    <w:rsid w:val="00A46A78"/>
    <w:rsid w:val="00A62485"/>
    <w:rsid w:val="00A773EC"/>
    <w:rsid w:val="00A86FC8"/>
    <w:rsid w:val="00A962C8"/>
    <w:rsid w:val="00AD2143"/>
    <w:rsid w:val="00B2563D"/>
    <w:rsid w:val="00B6457A"/>
    <w:rsid w:val="00B95CCA"/>
    <w:rsid w:val="00BA3353"/>
    <w:rsid w:val="00BC3F99"/>
    <w:rsid w:val="00BE0A08"/>
    <w:rsid w:val="00C11E19"/>
    <w:rsid w:val="00C715EE"/>
    <w:rsid w:val="00C85AE3"/>
    <w:rsid w:val="00C91CF2"/>
    <w:rsid w:val="00CF2EE8"/>
    <w:rsid w:val="00D14277"/>
    <w:rsid w:val="00D170D3"/>
    <w:rsid w:val="00D26206"/>
    <w:rsid w:val="00D924C8"/>
    <w:rsid w:val="00DF4770"/>
    <w:rsid w:val="00E12459"/>
    <w:rsid w:val="00E22F76"/>
    <w:rsid w:val="00E27709"/>
    <w:rsid w:val="00E306EB"/>
    <w:rsid w:val="00E43C72"/>
    <w:rsid w:val="00E54850"/>
    <w:rsid w:val="00E96EAD"/>
    <w:rsid w:val="00EF214B"/>
    <w:rsid w:val="00EF3965"/>
    <w:rsid w:val="00FE5FBD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1E7B-15CB-413B-9E8F-10676C3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44BE8"/>
    <w:pPr>
      <w:keepNext/>
      <w:keepLines/>
      <w:spacing w:before="480"/>
      <w:outlineLvl w:val="0"/>
    </w:pPr>
    <w:rPr>
      <w:rFonts w:eastAsiaTheme="majorEastAsia" w:cstheme="majorBidi"/>
      <w:b/>
      <w:bCs/>
      <w:color w:val="AE9638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14A0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BE8"/>
    <w:rPr>
      <w:rFonts w:ascii="Times New Roman" w:eastAsiaTheme="majorEastAsia" w:hAnsi="Times New Roman" w:cstheme="majorBidi"/>
      <w:b/>
      <w:bCs/>
      <w:color w:val="AE9638" w:themeColor="accent1" w:themeShade="BF"/>
      <w:sz w:val="28"/>
      <w:szCs w:val="28"/>
    </w:rPr>
  </w:style>
  <w:style w:type="paragraph" w:styleId="a4">
    <w:name w:val="footer"/>
    <w:basedOn w:val="a"/>
    <w:link w:val="a5"/>
    <w:rsid w:val="00D262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D3FB-1AC1-4585-935D-0361A21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2011-01-12T05:55:00Z</dcterms:created>
  <dcterms:modified xsi:type="dcterms:W3CDTF">2024-02-06T10:51:00Z</dcterms:modified>
</cp:coreProperties>
</file>